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350E" w:rsidRPr="00BD350E" w:rsidRDefault="00BD350E" w:rsidP="00BD350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</w:pPr>
      <w:r w:rsidRPr="00BD350E">
        <w:rPr>
          <w:rFonts w:ascii="Times New Roman" w:eastAsia="Times New Roman" w:hAnsi="Times New Roman" w:cs="Times New Roman"/>
          <w:bCs/>
          <w:spacing w:val="5"/>
          <w:sz w:val="28"/>
          <w:szCs w:val="28"/>
          <w:lang w:eastAsia="ru-RU"/>
        </w:rPr>
        <w:t>Проект</w:t>
      </w:r>
    </w:p>
    <w:p w:rsidR="00BD350E" w:rsidRDefault="00BD350E" w:rsidP="00F85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BD350E" w:rsidRDefault="00BD350E" w:rsidP="00F85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BD350E" w:rsidRDefault="00BD350E" w:rsidP="00BD350E">
      <w:pPr>
        <w:pStyle w:val="tkForma"/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  <w:r>
        <w:rPr>
          <w:rFonts w:ascii="Times New Roman" w:hAnsi="Times New Roman" w:cs="Times New Roman"/>
          <w:caps w:val="0"/>
          <w:sz w:val="28"/>
          <w:szCs w:val="28"/>
        </w:rPr>
        <w:t>ПОСТАНОВЛЕНИЕ</w:t>
      </w:r>
    </w:p>
    <w:p w:rsidR="00BD350E" w:rsidRPr="00BD350E" w:rsidRDefault="00BD350E" w:rsidP="00BD350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BD350E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</w:p>
    <w:p w:rsidR="00BD350E" w:rsidRDefault="00BD350E" w:rsidP="00BD350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6E3C4C" w:rsidRDefault="006E3C4C" w:rsidP="00F85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  <w:r w:rsidRPr="005E370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t>О внесении изменений в некоторые решения</w:t>
      </w:r>
      <w:r w:rsidRPr="005E370B"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  <w:br/>
        <w:t> Правительства Кыргызской Республики</w:t>
      </w:r>
    </w:p>
    <w:p w:rsidR="00F8525F" w:rsidRDefault="00F8525F" w:rsidP="00F85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F8525F" w:rsidRPr="005E370B" w:rsidRDefault="00F8525F" w:rsidP="00F8525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8"/>
          <w:szCs w:val="28"/>
          <w:lang w:eastAsia="ru-RU"/>
        </w:rPr>
      </w:pPr>
    </w:p>
    <w:p w:rsidR="006E3C4C" w:rsidRDefault="006E3C4C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</w:t>
      </w:r>
      <w:r w:rsidR="0074054E">
        <w:rPr>
          <w:rFonts w:ascii="Times New Roman" w:eastAsia="Times New Roman" w:hAnsi="Times New Roman" w:cs="Times New Roman"/>
          <w:sz w:val="28"/>
          <w:szCs w:val="28"/>
          <w:lang w:eastAsia="ru-RU"/>
        </w:rPr>
        <w:t>ями 13 и</w:t>
      </w: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 конституционного </w:t>
      </w:r>
      <w:hyperlink r:id="rId6" w:history="1">
        <w:r w:rsidRPr="00F852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Закона</w:t>
        </w:r>
      </w:hyperlink>
      <w:r w:rsidR="00E41127">
        <w:rPr>
          <w:rFonts w:ascii="Times New Roman" w:eastAsia="Times New Roman" w:hAnsi="Times New Roman" w:cs="Times New Roman"/>
          <w:sz w:val="28"/>
          <w:szCs w:val="28"/>
          <w:lang w:eastAsia="ru-RU"/>
        </w:rPr>
        <w:t> Кыргызской Республики «</w:t>
      </w: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</w:t>
      </w:r>
      <w:r w:rsidR="0074054E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Кабинете Министров</w:t>
      </w:r>
      <w:r w:rsidR="00E4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Республики»</w:t>
      </w: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целях создания благоприятных условий для внешней торговли, развития ключевых экспортоориентированных направлений экономики </w:t>
      </w:r>
      <w:r w:rsidR="00E07154">
        <w:rPr>
          <w:rFonts w:ascii="Times New Roman" w:eastAsia="Times New Roman" w:hAnsi="Times New Roman" w:cs="Times New Roman"/>
          <w:sz w:val="28"/>
          <w:szCs w:val="28"/>
          <w:lang w:eastAsia="ru-RU"/>
        </w:rPr>
        <w:t>Кабинет Министров</w:t>
      </w: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</w:t>
      </w:r>
      <w:r w:rsidR="00E071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постановляет:</w:t>
      </w:r>
    </w:p>
    <w:p w:rsidR="001347DC" w:rsidRPr="005E370B" w:rsidRDefault="006E3C4C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 </w:t>
      </w:r>
      <w:hyperlink r:id="rId7" w:history="1">
        <w:r w:rsidR="001347DC" w:rsidRPr="00F852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Правительства Кыргызской Республики </w:t>
      </w:r>
      <w:r w:rsidR="00E411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О мерах по упорядочению функционирования пунктов пропуска через государственную границу Кыргызской Республики, предназначенных для международного автомобильного, воздушного и железнодорожного сообщения, и внутренних стационарных постов на автомобильны</w:t>
      </w:r>
      <w:r w:rsidR="00E41127">
        <w:rPr>
          <w:rFonts w:ascii="Times New Roman" w:eastAsia="Times New Roman" w:hAnsi="Times New Roman" w:cs="Times New Roman"/>
          <w:sz w:val="28"/>
          <w:szCs w:val="28"/>
          <w:lang w:eastAsia="ru-RU"/>
        </w:rPr>
        <w:t>х дорогах Кыргызской Республики»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19 ноября 2007 года № 556 следующее изменение:</w:t>
      </w:r>
    </w:p>
    <w:p w:rsidR="001347DC" w:rsidRPr="005E370B" w:rsidRDefault="00E41127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пункт </w:t>
      </w:r>
      <w:r w:rsidRPr="00E411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1347DC" w:rsidRPr="00E411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редакции:</w:t>
      </w:r>
    </w:p>
    <w:p w:rsidR="001347DC" w:rsidRPr="005E370B" w:rsidRDefault="00512375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411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11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1347DC"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Уполномоченным налоговым органом в пунктах контроля, предусмотренных в </w:t>
      </w:r>
      <w:hyperlink r:id="rId8" w:anchor="pr6_1" w:history="1">
        <w:r w:rsidR="001347DC" w:rsidRPr="00F852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приложении 6</w:t>
        </w:r>
      </w:hyperlink>
      <w:r w:rsidR="00E411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1</w:t>
      </w:r>
      <w:r w:rsidR="001347DC"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постановлению, осуществляется налоговый, </w:t>
      </w:r>
      <w:r w:rsidR="001347DC" w:rsidRP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транспортный и весогабаритный,</w:t>
      </w:r>
      <w:r w:rsidR="001347DC"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фитосанитарный и ветеринарный виды контроля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47DC" w:rsidRPr="005E370B" w:rsidRDefault="006E3C4C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 в </w:t>
      </w:r>
      <w:hyperlink r:id="rId9" w:history="1">
        <w:r w:rsidR="001347DC" w:rsidRPr="00F852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Правительства Кыргызской Республики </w:t>
      </w:r>
      <w:r w:rsid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Порядка пропуска транспортных средств по автомобильным дорогам общего пользования Кыргызской Республики и взимания сборов за взвешивание и измерение общей массы, осевых нагрузок, размеров и других линейных параметров транспортных средств и Порядка пропуска и взимания сборов за проезд транспортных средств с социальным и неделимым грузом по автомобильным дорогам общего пользования Кыргызской Республики</w:t>
      </w:r>
      <w:r w:rsid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8</w:t>
      </w:r>
      <w:bookmarkStart w:id="0" w:name="_GoBack"/>
      <w:bookmarkEnd w:id="0"/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47DC"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 2011 года № 454 следующе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</w:t>
      </w:r>
      <w:r w:rsidR="001347DC"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C7F7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1347DC" w:rsidRPr="005E370B" w:rsidRDefault="001347DC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hyperlink r:id="rId10" w:history="1">
        <w:r w:rsidRPr="00F852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Порядок</w:t>
        </w:r>
      </w:hyperlink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пропуска транспортных средств по автомобильным дорогам общего пользования Кыргызской Республики и взимания сборов за взвешивание и измерение общей массы, осевых нагрузок, размеров и других линейных параметров транспортных средств, утвержденный вышеуказанным постановлением, дополнить пунктом 7</w:t>
      </w:r>
      <w:r w:rsidR="00E411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следующего содержания:</w:t>
      </w:r>
    </w:p>
    <w:p w:rsidR="001347DC" w:rsidRPr="005E370B" w:rsidRDefault="00512375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E4112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E4112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2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Уполномоченным </w:t>
      </w:r>
      <w:r w:rsidR="001347DC"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налоговым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органом осуществляется первичный документационный контроль, учет грузовых транспортных 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средств и весогабаритный контроль в пунктах пропуска </w:t>
      </w:r>
      <w:r w:rsidR="0074054E" w:rsidRPr="0074054E">
        <w:rPr>
          <w:rFonts w:ascii="Times New Roman" w:eastAsia="Times New Roman" w:hAnsi="Times New Roman" w:cs="Times New Roman"/>
          <w:sz w:val="28"/>
          <w:szCs w:val="28"/>
        </w:rPr>
        <w:t>на кыргызско-казахстанском участке государственной границе Кыргызской Республики</w:t>
      </w:r>
      <w:r w:rsidR="001347D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1347DC"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E3C4C" w:rsidRPr="005E370B" w:rsidRDefault="006E3C4C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3. Внести в </w:t>
      </w:r>
      <w:hyperlink r:id="rId11" w:history="1">
        <w:r w:rsidRPr="00F8525F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постановление</w:t>
        </w:r>
      </w:hyperlink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Правительства Кыргызской Республики </w:t>
      </w:r>
      <w:r w:rsid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41E73" w:rsidRPr="00F8525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 вопросах подведомственных подразделений и организаций Министерства экономики и финансов Кыргызской Республики</w:t>
      </w:r>
      <w:r w:rsid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41E73" w:rsidRPr="00F8525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от 1 апреля 2021 года №</w:t>
      </w:r>
      <w:r w:rsidR="00F8525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 xml:space="preserve"> </w:t>
      </w:r>
      <w:r w:rsidR="00C41E73" w:rsidRPr="00F8525F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128</w:t>
      </w:r>
      <w:r w:rsidR="00C41E73" w:rsidRPr="00F8525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</w:t>
      </w:r>
      <w:r w:rsidR="00475085"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е изменени</w:t>
      </w:r>
      <w:r w:rsidR="001F70E2"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E3C4C" w:rsidRPr="005E370B" w:rsidRDefault="006E3C4C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Положении о </w:t>
      </w:r>
      <w:r w:rsidR="00C41E73"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налоговой службе при Министерстве экономики и финансов Кыргызской Республики</w:t>
      </w:r>
      <w:r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утвержденном вышеуказанным постановлением:</w:t>
      </w:r>
    </w:p>
    <w:p w:rsidR="006E3C4C" w:rsidRPr="005E370B" w:rsidRDefault="00475085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3 </w:t>
      </w:r>
      <w:r w:rsidR="006E3C4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E3C4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8525F"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3C4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 абзацем следующего содержания:</w:t>
      </w:r>
    </w:p>
    <w:p w:rsidR="006E3C4C" w:rsidRPr="005E370B" w:rsidRDefault="00512375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6E3C4C" w:rsidRP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соответствии с законодательством Кыргызской Республики осуществляет </w:t>
      </w:r>
      <w:r w:rsidR="00E07154" w:rsidRP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транспортный и </w:t>
      </w:r>
      <w:r w:rsidR="006E3C4C" w:rsidRP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>весогабаритный</w:t>
      </w:r>
      <w:r w:rsidR="001F70E2" w:rsidRP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фитосанитарный и ветеринарный </w:t>
      </w:r>
      <w:r w:rsidR="006E3C4C" w:rsidRP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в пунктах пропуска </w:t>
      </w:r>
      <w:r w:rsidR="0074054E" w:rsidRPr="0074054E">
        <w:rPr>
          <w:rFonts w:ascii="Times New Roman" w:eastAsia="Times New Roman" w:hAnsi="Times New Roman" w:cs="Times New Roman"/>
          <w:sz w:val="28"/>
          <w:szCs w:val="28"/>
        </w:rPr>
        <w:t>на кыргызско-казахстанском участке государственной границе Кыргызской Республики</w:t>
      </w:r>
      <w:r w:rsidRP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r w:rsidR="001347DC" w:rsidRPr="005123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5211F" w:rsidRPr="00F8525F" w:rsidRDefault="006E3C4C" w:rsidP="007429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E370B">
        <w:rPr>
          <w:rFonts w:ascii="Times New Roman" w:hAnsi="Times New Roman" w:cs="Times New Roman"/>
          <w:sz w:val="28"/>
          <w:szCs w:val="28"/>
        </w:rPr>
        <w:t xml:space="preserve">4. </w:t>
      </w:r>
      <w:r w:rsidR="001347DC">
        <w:rPr>
          <w:rFonts w:ascii="Times New Roman" w:hAnsi="Times New Roman" w:cs="Times New Roman"/>
          <w:sz w:val="28"/>
          <w:szCs w:val="28"/>
        </w:rPr>
        <w:t xml:space="preserve">Министерству финансов Кыргызской Республики, </w:t>
      </w:r>
      <w:r w:rsidR="001347DC" w:rsidRPr="00F8525F">
        <w:rPr>
          <w:rFonts w:ascii="Times New Roman" w:hAnsi="Times New Roman" w:cs="Times New Roman"/>
          <w:sz w:val="28"/>
          <w:szCs w:val="28"/>
        </w:rPr>
        <w:t>Министерству сельского, водного хозяйства и развития регионов Кыргызской Республики</w:t>
      </w:r>
      <w:r w:rsidR="001347DC">
        <w:rPr>
          <w:rFonts w:ascii="Times New Roman" w:hAnsi="Times New Roman" w:cs="Times New Roman"/>
          <w:sz w:val="28"/>
          <w:szCs w:val="28"/>
        </w:rPr>
        <w:t>,</w:t>
      </w:r>
      <w:r w:rsidR="001347DC" w:rsidRPr="00F8525F">
        <w:rPr>
          <w:rFonts w:ascii="Times New Roman" w:hAnsi="Times New Roman" w:cs="Times New Roman"/>
          <w:sz w:val="28"/>
          <w:szCs w:val="28"/>
        </w:rPr>
        <w:t xml:space="preserve"> </w:t>
      </w:r>
      <w:r w:rsidR="001347DC" w:rsidRPr="005E370B">
        <w:rPr>
          <w:rFonts w:ascii="Times New Roman" w:hAnsi="Times New Roman" w:cs="Times New Roman"/>
          <w:sz w:val="28"/>
          <w:szCs w:val="28"/>
        </w:rPr>
        <w:t xml:space="preserve">Министерству транспорта и </w:t>
      </w:r>
      <w:r w:rsidR="001347DC" w:rsidRPr="00F8525F">
        <w:rPr>
          <w:rFonts w:ascii="Times New Roman" w:hAnsi="Times New Roman" w:cs="Times New Roman"/>
          <w:sz w:val="28"/>
          <w:szCs w:val="28"/>
        </w:rPr>
        <w:t>дорог</w:t>
      </w:r>
      <w:r w:rsidR="001347DC" w:rsidRPr="005E370B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1347DC" w:rsidRPr="00F8525F">
        <w:rPr>
          <w:rFonts w:ascii="Times New Roman" w:hAnsi="Times New Roman" w:cs="Times New Roman"/>
          <w:sz w:val="28"/>
          <w:szCs w:val="28"/>
        </w:rPr>
        <w:t xml:space="preserve"> </w:t>
      </w:r>
      <w:r w:rsidR="001347DC">
        <w:rPr>
          <w:rFonts w:ascii="Times New Roman" w:hAnsi="Times New Roman" w:cs="Times New Roman"/>
          <w:sz w:val="28"/>
          <w:szCs w:val="28"/>
        </w:rPr>
        <w:t xml:space="preserve">и </w:t>
      </w:r>
      <w:r w:rsidR="00F5211F" w:rsidRPr="00F8525F">
        <w:rPr>
          <w:rFonts w:ascii="Times New Roman" w:hAnsi="Times New Roman" w:cs="Times New Roman"/>
          <w:sz w:val="28"/>
          <w:szCs w:val="28"/>
        </w:rPr>
        <w:t xml:space="preserve">Государственной налоговой службе при Министерстве экономики и финансов Кыргызской </w:t>
      </w:r>
      <w:r w:rsidR="0074291A" w:rsidRPr="00F8525F">
        <w:rPr>
          <w:rFonts w:ascii="Times New Roman" w:hAnsi="Times New Roman" w:cs="Times New Roman"/>
          <w:sz w:val="28"/>
          <w:szCs w:val="28"/>
        </w:rPr>
        <w:t>Республики:</w:t>
      </w:r>
    </w:p>
    <w:p w:rsidR="00F5211F" w:rsidRPr="00F8525F" w:rsidRDefault="00F5211F" w:rsidP="007429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25F">
        <w:rPr>
          <w:rFonts w:ascii="Times New Roman" w:hAnsi="Times New Roman" w:cs="Times New Roman"/>
          <w:sz w:val="28"/>
          <w:szCs w:val="28"/>
        </w:rPr>
        <w:t>- в недельный срок образовать межведомственные комиссии для приема-передачи в установленном порядке штатной численности, бюджетного финансирования и материально-технического оснащения в части изменений, внесенных настоящим постановлением;</w:t>
      </w:r>
    </w:p>
    <w:p w:rsidR="00F5211F" w:rsidRPr="00F8525F" w:rsidRDefault="00F5211F" w:rsidP="007429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25F">
        <w:rPr>
          <w:rFonts w:ascii="Times New Roman" w:hAnsi="Times New Roman" w:cs="Times New Roman"/>
          <w:sz w:val="28"/>
          <w:szCs w:val="28"/>
        </w:rPr>
        <w:t xml:space="preserve">- </w:t>
      </w:r>
      <w:r w:rsidR="00F8525F">
        <w:rPr>
          <w:rFonts w:ascii="Times New Roman" w:hAnsi="Times New Roman" w:cs="Times New Roman"/>
          <w:sz w:val="28"/>
          <w:szCs w:val="28"/>
        </w:rPr>
        <w:t xml:space="preserve">в недельный срок </w:t>
      </w:r>
      <w:r w:rsidRPr="005E370B">
        <w:rPr>
          <w:rFonts w:ascii="Times New Roman" w:hAnsi="Times New Roman" w:cs="Times New Roman"/>
          <w:color w:val="2B2B2B"/>
          <w:sz w:val="28"/>
          <w:szCs w:val="28"/>
        </w:rPr>
        <w:t>внести предложения по приведению нормативных правовых актов</w:t>
      </w:r>
      <w:r w:rsidRPr="00F8525F">
        <w:rPr>
          <w:rFonts w:ascii="Times New Roman" w:hAnsi="Times New Roman" w:cs="Times New Roman"/>
          <w:color w:val="2B2B2B"/>
          <w:sz w:val="28"/>
          <w:szCs w:val="28"/>
        </w:rPr>
        <w:t xml:space="preserve">, регулирующих </w:t>
      </w:r>
      <w:r w:rsidR="00F8525F">
        <w:rPr>
          <w:rFonts w:ascii="Times New Roman" w:hAnsi="Times New Roman" w:cs="Times New Roman"/>
          <w:color w:val="2B2B2B"/>
          <w:sz w:val="28"/>
          <w:szCs w:val="28"/>
        </w:rPr>
        <w:t xml:space="preserve">их </w:t>
      </w:r>
      <w:r w:rsidRPr="00F8525F">
        <w:rPr>
          <w:rFonts w:ascii="Times New Roman" w:hAnsi="Times New Roman" w:cs="Times New Roman"/>
          <w:color w:val="2B2B2B"/>
          <w:sz w:val="28"/>
          <w:szCs w:val="28"/>
        </w:rPr>
        <w:t>деятельность,</w:t>
      </w:r>
      <w:r w:rsidRPr="005E370B">
        <w:rPr>
          <w:rFonts w:ascii="Times New Roman" w:hAnsi="Times New Roman" w:cs="Times New Roman"/>
          <w:color w:val="2B2B2B"/>
          <w:sz w:val="28"/>
          <w:szCs w:val="28"/>
        </w:rPr>
        <w:t xml:space="preserve"> в соответствие</w:t>
      </w:r>
      <w:r w:rsidRPr="00F8525F">
        <w:rPr>
          <w:rFonts w:ascii="Times New Roman" w:hAnsi="Times New Roman" w:cs="Times New Roman"/>
          <w:color w:val="2B2B2B"/>
          <w:sz w:val="28"/>
          <w:szCs w:val="28"/>
        </w:rPr>
        <w:t xml:space="preserve"> с настоящим постановлением;</w:t>
      </w:r>
    </w:p>
    <w:p w:rsidR="00F5211F" w:rsidRPr="00F8525F" w:rsidRDefault="00F5211F" w:rsidP="007429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25F">
        <w:rPr>
          <w:rFonts w:ascii="Times New Roman" w:hAnsi="Times New Roman" w:cs="Times New Roman"/>
          <w:sz w:val="28"/>
          <w:szCs w:val="28"/>
        </w:rPr>
        <w:t>- в месячный срок привести свои решения в соответствие с настоящим постановлением;</w:t>
      </w:r>
    </w:p>
    <w:p w:rsidR="00F5211F" w:rsidRPr="00F8525F" w:rsidRDefault="00F5211F" w:rsidP="007429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25F">
        <w:rPr>
          <w:rFonts w:ascii="Times New Roman" w:hAnsi="Times New Roman" w:cs="Times New Roman"/>
          <w:sz w:val="28"/>
          <w:szCs w:val="28"/>
        </w:rPr>
        <w:t>- принять необходимые меры, вытекающие из настоящего постановления;</w:t>
      </w:r>
    </w:p>
    <w:p w:rsidR="00F5211F" w:rsidRPr="00F8525F" w:rsidRDefault="00F5211F" w:rsidP="0074291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8525F">
        <w:rPr>
          <w:rFonts w:ascii="Times New Roman" w:hAnsi="Times New Roman" w:cs="Times New Roman"/>
          <w:sz w:val="28"/>
          <w:szCs w:val="28"/>
        </w:rPr>
        <w:t>- провести соответствующие мероприятия, связанные с реорганизацией.</w:t>
      </w:r>
    </w:p>
    <w:p w:rsidR="006E3C4C" w:rsidRPr="005E370B" w:rsidRDefault="00DB4EFE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6E3C4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E3B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постановления возложить на управление по подготовке решений Президента Кыргызской Республики и Кабинета Министров Администрации Президента Кыргызской Республики.</w:t>
      </w:r>
    </w:p>
    <w:p w:rsidR="006E3C4C" w:rsidRPr="005E370B" w:rsidRDefault="00DB4EFE" w:rsidP="0074291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E3C4C" w:rsidRPr="005E370B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постановление вступает в силу со дня официального опубликования.</w:t>
      </w:r>
    </w:p>
    <w:p w:rsidR="006E3C4C" w:rsidRDefault="006E3C4C" w:rsidP="0074291A">
      <w:pPr>
        <w:shd w:val="clear" w:color="auto" w:fill="FFFFFF"/>
        <w:spacing w:after="0" w:line="276" w:lineRule="atLeast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1A" w:rsidRPr="005E370B" w:rsidRDefault="0074291A" w:rsidP="0074291A">
      <w:pPr>
        <w:shd w:val="clear" w:color="auto" w:fill="FFFFFF"/>
        <w:spacing w:after="0" w:line="276" w:lineRule="atLeast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4291A" w:rsidRPr="00D94035" w:rsidRDefault="0074291A" w:rsidP="0074291A">
      <w:pPr>
        <w:pStyle w:val="a6"/>
        <w:ind w:firstLine="709"/>
        <w:jc w:val="both"/>
        <w:rPr>
          <w:b/>
          <w:sz w:val="28"/>
          <w:szCs w:val="28"/>
        </w:rPr>
      </w:pPr>
      <w:r w:rsidRPr="00D94035">
        <w:rPr>
          <w:b/>
          <w:sz w:val="28"/>
          <w:szCs w:val="28"/>
        </w:rPr>
        <w:t xml:space="preserve">Председатель Кабинета </w:t>
      </w:r>
    </w:p>
    <w:p w:rsidR="0074291A" w:rsidRPr="00D94035" w:rsidRDefault="0074291A" w:rsidP="0074291A">
      <w:pPr>
        <w:pStyle w:val="a6"/>
        <w:ind w:firstLine="709"/>
        <w:jc w:val="both"/>
        <w:rPr>
          <w:b/>
          <w:sz w:val="28"/>
          <w:szCs w:val="28"/>
        </w:rPr>
      </w:pPr>
      <w:r w:rsidRPr="00D94035">
        <w:rPr>
          <w:b/>
          <w:sz w:val="28"/>
          <w:szCs w:val="28"/>
        </w:rPr>
        <w:t xml:space="preserve">Министров – Руководитель </w:t>
      </w:r>
    </w:p>
    <w:p w:rsidR="0074291A" w:rsidRPr="00D94035" w:rsidRDefault="0074291A" w:rsidP="0074291A">
      <w:pPr>
        <w:pStyle w:val="a6"/>
        <w:ind w:firstLine="709"/>
        <w:jc w:val="both"/>
        <w:rPr>
          <w:b/>
          <w:sz w:val="28"/>
          <w:szCs w:val="28"/>
        </w:rPr>
      </w:pPr>
      <w:r w:rsidRPr="00D94035">
        <w:rPr>
          <w:b/>
          <w:sz w:val="28"/>
          <w:szCs w:val="28"/>
        </w:rPr>
        <w:t xml:space="preserve">Администрации Президента </w:t>
      </w:r>
    </w:p>
    <w:p w:rsidR="00D079B4" w:rsidRPr="0074291A" w:rsidRDefault="0074291A" w:rsidP="0074291A">
      <w:pPr>
        <w:pStyle w:val="a6"/>
        <w:ind w:firstLine="709"/>
        <w:jc w:val="both"/>
        <w:rPr>
          <w:b/>
          <w:sz w:val="28"/>
          <w:szCs w:val="28"/>
        </w:rPr>
      </w:pPr>
      <w:r w:rsidRPr="00D94035">
        <w:rPr>
          <w:b/>
          <w:sz w:val="28"/>
          <w:szCs w:val="28"/>
        </w:rPr>
        <w:t xml:space="preserve">Кыргызской Республики </w:t>
      </w:r>
      <w:r w:rsidRPr="00D94035">
        <w:rPr>
          <w:b/>
          <w:sz w:val="28"/>
          <w:szCs w:val="28"/>
        </w:rPr>
        <w:tab/>
        <w:t xml:space="preserve">                                      А.У.Жапаров</w:t>
      </w:r>
    </w:p>
    <w:sectPr w:rsidR="00D079B4" w:rsidRPr="0074291A" w:rsidSect="0074291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B0E" w:rsidRDefault="00D16B0E" w:rsidP="0074291A">
      <w:pPr>
        <w:spacing w:after="0" w:line="240" w:lineRule="auto"/>
      </w:pPr>
      <w:r>
        <w:separator/>
      </w:r>
    </w:p>
  </w:endnote>
  <w:endnote w:type="continuationSeparator" w:id="0">
    <w:p w:rsidR="00D16B0E" w:rsidRDefault="00D16B0E" w:rsidP="007429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B0E" w:rsidRDefault="00D16B0E" w:rsidP="0074291A">
      <w:pPr>
        <w:spacing w:after="0" w:line="240" w:lineRule="auto"/>
      </w:pPr>
      <w:r>
        <w:separator/>
      </w:r>
    </w:p>
  </w:footnote>
  <w:footnote w:type="continuationSeparator" w:id="0">
    <w:p w:rsidR="00D16B0E" w:rsidRDefault="00D16B0E" w:rsidP="007429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C4C"/>
    <w:rsid w:val="001347DC"/>
    <w:rsid w:val="001F70E2"/>
    <w:rsid w:val="002D4D1E"/>
    <w:rsid w:val="003E3B25"/>
    <w:rsid w:val="00475085"/>
    <w:rsid w:val="00512375"/>
    <w:rsid w:val="006E3C4C"/>
    <w:rsid w:val="0074054E"/>
    <w:rsid w:val="0074291A"/>
    <w:rsid w:val="008C7F76"/>
    <w:rsid w:val="00BD350E"/>
    <w:rsid w:val="00C41E73"/>
    <w:rsid w:val="00C93217"/>
    <w:rsid w:val="00D079B4"/>
    <w:rsid w:val="00D16B0E"/>
    <w:rsid w:val="00DB4EFE"/>
    <w:rsid w:val="00E07154"/>
    <w:rsid w:val="00E41127"/>
    <w:rsid w:val="00F5211F"/>
    <w:rsid w:val="00F85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86E97B-197C-41C4-A1E5-B8BD852D3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3C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3217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F5211F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F5211F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F5211F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BD350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6">
    <w:name w:val="No Spacing"/>
    <w:uiPriority w:val="1"/>
    <w:qFormat/>
    <w:rsid w:val="007429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74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4291A"/>
  </w:style>
  <w:style w:type="paragraph" w:styleId="a9">
    <w:name w:val="footer"/>
    <w:basedOn w:val="a"/>
    <w:link w:val="aa"/>
    <w:uiPriority w:val="99"/>
    <w:unhideWhenUsed/>
    <w:rsid w:val="007429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29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54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&#1043;&#1053;&#1057;\AppData\Local\Temp\Toktom\d0362b32-8ac8-420c-85cd-8da3281c8329\document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cbd.minjust.gov.kg/act/view/ru-ru/58733?cl=ru-ru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203685?cl=ru-ru" TargetMode="External"/><Relationship Id="rId11" Type="http://schemas.openxmlformats.org/officeDocument/2006/relationships/hyperlink" Target="http://cbd.minjust.gov.kg/act/view/ru-ru/90414?cl=ru-ru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cbd.minjust.gov.kg/act/view/ru-ru/92756?cl=ru-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cbd.minjust.gov.kg/act/view/ru-ru/92756?cl=ru-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708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Абдраимова</dc:creator>
  <cp:lastModifiedBy>Аслан Мусабеков</cp:lastModifiedBy>
  <cp:revision>3</cp:revision>
  <cp:lastPrinted>2021-11-05T10:30:00Z</cp:lastPrinted>
  <dcterms:created xsi:type="dcterms:W3CDTF">2021-11-05T08:05:00Z</dcterms:created>
  <dcterms:modified xsi:type="dcterms:W3CDTF">2021-11-05T10:30:00Z</dcterms:modified>
</cp:coreProperties>
</file>